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D9" w:rsidRPr="00E013D9" w:rsidRDefault="00E013D9" w:rsidP="00E01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>ПОРЯДОК</w:t>
      </w:r>
    </w:p>
    <w:p w:rsidR="00E013D9" w:rsidRPr="00E013D9" w:rsidRDefault="00E013D9" w:rsidP="00E01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 xml:space="preserve">учёта предложений по проекту </w:t>
      </w:r>
      <w:r>
        <w:rPr>
          <w:rFonts w:ascii="Times New Roman" w:hAnsi="Times New Roman" w:cs="Times New Roman"/>
          <w:sz w:val="24"/>
          <w:szCs w:val="24"/>
        </w:rPr>
        <w:t>бюджета</w:t>
      </w:r>
      <w:r w:rsidRPr="00E0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3D9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2025 г.</w:t>
      </w:r>
      <w:r w:rsidRPr="00E013D9">
        <w:rPr>
          <w:rFonts w:ascii="Times New Roman" w:hAnsi="Times New Roman" w:cs="Times New Roman"/>
          <w:sz w:val="24"/>
          <w:szCs w:val="24"/>
        </w:rPr>
        <w:t xml:space="preserve"> и участия граждан в его обсуждении.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 xml:space="preserve">Граждане, общественные объединения, политические партии реализуют своё право на участие в обсуждении проекта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на 2025 г.</w:t>
      </w:r>
      <w:r w:rsidRPr="00E013D9">
        <w:rPr>
          <w:rFonts w:ascii="Times New Roman" w:hAnsi="Times New Roman" w:cs="Times New Roman"/>
          <w:sz w:val="24"/>
          <w:szCs w:val="24"/>
        </w:rPr>
        <w:t xml:space="preserve"> в форме внесения устных и письменных предложений и личного участия в публичных слушаниях по </w:t>
      </w:r>
      <w:r>
        <w:rPr>
          <w:rFonts w:ascii="Times New Roman" w:hAnsi="Times New Roman" w:cs="Times New Roman"/>
          <w:sz w:val="24"/>
          <w:szCs w:val="24"/>
        </w:rPr>
        <w:t xml:space="preserve">обсуждению </w:t>
      </w:r>
      <w:r w:rsidRPr="00E013D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13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бюджета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>С предложениями можно обращаться устно, а также направлять письменные, индивидуальные и коллективные обращения по внесению предложений.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013D9">
        <w:rPr>
          <w:rFonts w:ascii="Times New Roman" w:hAnsi="Times New Roman" w:cs="Times New Roman"/>
          <w:sz w:val="24"/>
          <w:szCs w:val="24"/>
        </w:rPr>
        <w:t>По внесению предложений в устной форме: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 xml:space="preserve">- при проведении публичных слушаний по </w:t>
      </w:r>
      <w:r>
        <w:rPr>
          <w:rFonts w:ascii="Times New Roman" w:hAnsi="Times New Roman" w:cs="Times New Roman"/>
          <w:sz w:val="24"/>
          <w:szCs w:val="24"/>
        </w:rPr>
        <w:t xml:space="preserve">обсуждению </w:t>
      </w:r>
      <w:r w:rsidRPr="00E013D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1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бюджета</w:t>
      </w:r>
      <w:r w:rsidRPr="00E013D9">
        <w:rPr>
          <w:rFonts w:ascii="Times New Roman" w:hAnsi="Times New Roman" w:cs="Times New Roman"/>
          <w:sz w:val="24"/>
          <w:szCs w:val="24"/>
        </w:rPr>
        <w:t>;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 xml:space="preserve">- лично можно обратиться по адресу: Республика Карелия,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район, деревня  Куганаволок, д. 92, в Совет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сельского поселения или  в     администрацию поселения.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13D9">
        <w:rPr>
          <w:rFonts w:ascii="Times New Roman" w:hAnsi="Times New Roman" w:cs="Times New Roman"/>
          <w:sz w:val="24"/>
          <w:szCs w:val="24"/>
        </w:rPr>
        <w:t xml:space="preserve">По внесению предложений в письменной форме обращения подаются по адресу: 186154 Республика Карелия,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Пудожский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район, д. Куганаволок, д.92 в Совет или администрацию </w:t>
      </w:r>
      <w:proofErr w:type="spellStart"/>
      <w:r w:rsidRPr="00E013D9">
        <w:rPr>
          <w:rFonts w:ascii="Times New Roman" w:hAnsi="Times New Roman" w:cs="Times New Roman"/>
          <w:sz w:val="24"/>
          <w:szCs w:val="24"/>
        </w:rPr>
        <w:t>Куганаволокского</w:t>
      </w:r>
      <w:proofErr w:type="spellEnd"/>
      <w:r w:rsidRPr="00E013D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013D9" w:rsidRPr="00E013D9" w:rsidRDefault="00E013D9" w:rsidP="00E013D9">
      <w:pPr>
        <w:tabs>
          <w:tab w:val="left" w:pos="21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13D9">
        <w:rPr>
          <w:rFonts w:ascii="Times New Roman" w:hAnsi="Times New Roman" w:cs="Times New Roman"/>
          <w:sz w:val="24"/>
          <w:szCs w:val="24"/>
        </w:rPr>
        <w:t>Поступившие предложения обязательно регистрируются. Каждое предложение рассматривается Советом. Совет принимает решение о</w:t>
      </w:r>
      <w:r>
        <w:rPr>
          <w:rFonts w:ascii="Times New Roman" w:hAnsi="Times New Roman" w:cs="Times New Roman"/>
          <w:sz w:val="24"/>
          <w:szCs w:val="24"/>
        </w:rPr>
        <w:t xml:space="preserve"> внесении поступивших </w:t>
      </w:r>
      <w:r w:rsidRPr="00E013D9">
        <w:rPr>
          <w:rFonts w:ascii="Times New Roman" w:hAnsi="Times New Roman" w:cs="Times New Roman"/>
          <w:sz w:val="24"/>
          <w:szCs w:val="24"/>
        </w:rPr>
        <w:t xml:space="preserve">предложений в </w:t>
      </w:r>
      <w:r>
        <w:rPr>
          <w:rFonts w:ascii="Times New Roman" w:hAnsi="Times New Roman" w:cs="Times New Roman"/>
          <w:sz w:val="24"/>
          <w:szCs w:val="24"/>
        </w:rPr>
        <w:t>проект бюджета</w:t>
      </w:r>
      <w:r w:rsidRPr="00E013D9">
        <w:rPr>
          <w:rFonts w:ascii="Times New Roman" w:hAnsi="Times New Roman" w:cs="Times New Roman"/>
          <w:sz w:val="24"/>
          <w:szCs w:val="24"/>
        </w:rPr>
        <w:t xml:space="preserve"> поселения или об их отклонении. В случае отклонения поступивших предложений заявитель ставится в известность о причинах их отклонения.</w:t>
      </w:r>
    </w:p>
    <w:p w:rsidR="00DC609F" w:rsidRPr="00E013D9" w:rsidRDefault="00DC609F" w:rsidP="00E01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609F" w:rsidRPr="00E0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13D9"/>
    <w:rsid w:val="00DC609F"/>
    <w:rsid w:val="00E0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Company>Grizli777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2024-12-04T11:58:00Z</dcterms:created>
  <dcterms:modified xsi:type="dcterms:W3CDTF">2024-12-04T12:05:00Z</dcterms:modified>
</cp:coreProperties>
</file>