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8E" w:rsidRDefault="00AF408E" w:rsidP="00896C9C">
      <w:pPr>
        <w:spacing w:after="0" w:line="240" w:lineRule="auto"/>
      </w:pPr>
    </w:p>
    <w:p w:rsidR="00896C9C" w:rsidRDefault="00AF408E" w:rsidP="00896C9C">
      <w:pPr>
        <w:tabs>
          <w:tab w:val="left" w:pos="4290"/>
        </w:tabs>
        <w:spacing w:after="0" w:line="240" w:lineRule="auto"/>
        <w:jc w:val="center"/>
        <w:rPr>
          <w:sz w:val="40"/>
          <w:szCs w:val="40"/>
        </w:rPr>
      </w:pPr>
      <w:r w:rsidRPr="00AF408E">
        <w:rPr>
          <w:sz w:val="40"/>
          <w:szCs w:val="40"/>
        </w:rPr>
        <w:t>Реестр муниципального имущества</w:t>
      </w:r>
    </w:p>
    <w:p w:rsidR="00D12C83" w:rsidRPr="00896C9C" w:rsidRDefault="00896C9C" w:rsidP="00896C9C">
      <w:pPr>
        <w:tabs>
          <w:tab w:val="left" w:pos="4290"/>
        </w:tabs>
        <w:spacing w:after="0" w:line="240" w:lineRule="auto"/>
        <w:jc w:val="center"/>
        <w:rPr>
          <w:sz w:val="40"/>
          <w:szCs w:val="40"/>
        </w:rPr>
      </w:pPr>
      <w:r w:rsidRPr="00AF408E">
        <w:rPr>
          <w:sz w:val="40"/>
          <w:szCs w:val="40"/>
        </w:rPr>
        <w:t>Администрации Куганаволокского сельского поселения</w:t>
      </w:r>
      <w:r w:rsidR="00853625">
        <w:rPr>
          <w:sz w:val="40"/>
          <w:szCs w:val="40"/>
        </w:rPr>
        <w:t xml:space="preserve"> на 01.01.2019г</w:t>
      </w:r>
    </w:p>
    <w:tbl>
      <w:tblPr>
        <w:tblStyle w:val="a3"/>
        <w:tblpPr w:leftFromText="180" w:rightFromText="180" w:vertAnchor="page" w:horzAnchor="margin" w:tblpY="3145"/>
        <w:tblW w:w="0" w:type="auto"/>
        <w:tblLook w:val="04A0"/>
      </w:tblPr>
      <w:tblGrid>
        <w:gridCol w:w="2221"/>
        <w:gridCol w:w="1275"/>
        <w:gridCol w:w="2487"/>
        <w:gridCol w:w="2885"/>
        <w:gridCol w:w="1536"/>
        <w:gridCol w:w="1350"/>
        <w:gridCol w:w="1033"/>
        <w:gridCol w:w="1999"/>
      </w:tblGrid>
      <w:tr w:rsidR="00896C9C" w:rsidTr="00091EBB">
        <w:tc>
          <w:tcPr>
            <w:tcW w:w="2221" w:type="dxa"/>
          </w:tcPr>
          <w:p w:rsidR="00896C9C" w:rsidRDefault="00896C9C" w:rsidP="00896C9C"/>
          <w:p w:rsidR="00896C9C" w:rsidRDefault="00896C9C" w:rsidP="00896C9C">
            <w:r>
              <w:t>Наименование объекта недвижимости</w:t>
            </w:r>
          </w:p>
        </w:tc>
        <w:tc>
          <w:tcPr>
            <w:tcW w:w="1275" w:type="dxa"/>
          </w:tcPr>
          <w:p w:rsidR="00896C9C" w:rsidRDefault="00896C9C" w:rsidP="00896C9C">
            <w:r>
              <w:t>Год постройки</w:t>
            </w:r>
          </w:p>
        </w:tc>
        <w:tc>
          <w:tcPr>
            <w:tcW w:w="2487" w:type="dxa"/>
          </w:tcPr>
          <w:p w:rsidR="00896C9C" w:rsidRDefault="00896C9C" w:rsidP="00896C9C">
            <w:r>
              <w:t>Адрес с указанием населенного пункта,улицы и номера дома</w:t>
            </w:r>
          </w:p>
        </w:tc>
        <w:tc>
          <w:tcPr>
            <w:tcW w:w="2885" w:type="dxa"/>
          </w:tcPr>
          <w:p w:rsidR="00896C9C" w:rsidRDefault="00896C9C" w:rsidP="00896C9C">
            <w:r>
              <w:t>Основание нахождения у юридического лица</w:t>
            </w:r>
          </w:p>
        </w:tc>
        <w:tc>
          <w:tcPr>
            <w:tcW w:w="1536" w:type="dxa"/>
          </w:tcPr>
          <w:p w:rsidR="00896C9C" w:rsidRDefault="00896C9C" w:rsidP="00896C9C">
            <w:r>
              <w:t>Общая площадь кв.м, этажность</w:t>
            </w:r>
            <w:r w:rsidR="00091EBB">
              <w:t>;км.</w:t>
            </w:r>
          </w:p>
          <w:p w:rsidR="001F73B4" w:rsidRDefault="001F73B4" w:rsidP="00896C9C">
            <w:r>
              <w:t>Кол-во</w:t>
            </w:r>
          </w:p>
        </w:tc>
        <w:tc>
          <w:tcPr>
            <w:tcW w:w="1350" w:type="dxa"/>
          </w:tcPr>
          <w:p w:rsidR="00896C9C" w:rsidRDefault="00896C9C" w:rsidP="00896C9C">
            <w:r>
              <w:t>Балансовая стоимость</w:t>
            </w:r>
          </w:p>
          <w:p w:rsidR="00E46446" w:rsidRDefault="00E46446" w:rsidP="00896C9C"/>
          <w:p w:rsidR="00896C9C" w:rsidRDefault="00896C9C" w:rsidP="00896C9C">
            <w:r>
              <w:t>руб.</w:t>
            </w:r>
          </w:p>
        </w:tc>
        <w:tc>
          <w:tcPr>
            <w:tcW w:w="1033" w:type="dxa"/>
          </w:tcPr>
          <w:p w:rsidR="00896C9C" w:rsidRDefault="00896C9C" w:rsidP="00896C9C">
            <w:r>
              <w:t>% износа</w:t>
            </w:r>
          </w:p>
        </w:tc>
        <w:tc>
          <w:tcPr>
            <w:tcW w:w="1999" w:type="dxa"/>
          </w:tcPr>
          <w:p w:rsidR="00896C9C" w:rsidRDefault="00896C9C" w:rsidP="00896C9C">
            <w:r>
              <w:t>Балансодержатель</w:t>
            </w:r>
          </w:p>
        </w:tc>
      </w:tr>
      <w:tr w:rsidR="00896C9C" w:rsidTr="00091EBB">
        <w:tc>
          <w:tcPr>
            <w:tcW w:w="2221" w:type="dxa"/>
          </w:tcPr>
          <w:p w:rsidR="00896C9C" w:rsidRDefault="00091EBB" w:rsidP="00896C9C">
            <w:r>
              <w:t>Дорога</w:t>
            </w:r>
          </w:p>
          <w:p w:rsidR="00091EBB" w:rsidRDefault="00091EBB" w:rsidP="00896C9C">
            <w:r>
              <w:t>(д. Куганаволок)</w:t>
            </w:r>
          </w:p>
        </w:tc>
        <w:tc>
          <w:tcPr>
            <w:tcW w:w="1275" w:type="dxa"/>
          </w:tcPr>
          <w:p w:rsidR="00896C9C" w:rsidRDefault="00896C9C" w:rsidP="00896C9C"/>
        </w:tc>
        <w:tc>
          <w:tcPr>
            <w:tcW w:w="2487" w:type="dxa"/>
          </w:tcPr>
          <w:p w:rsidR="00896C9C" w:rsidRDefault="00896C9C" w:rsidP="00896C9C">
            <w:r>
              <w:t>Республика Карелия Пудожский район д. Куганаволок д. 92</w:t>
            </w:r>
          </w:p>
        </w:tc>
        <w:tc>
          <w:tcPr>
            <w:tcW w:w="2885" w:type="dxa"/>
          </w:tcPr>
          <w:p w:rsidR="00896C9C" w:rsidRDefault="00896C9C" w:rsidP="00896C9C">
            <w:r>
              <w:rPr>
                <w:sz w:val="24"/>
                <w:szCs w:val="24"/>
              </w:rPr>
              <w:t>Закон РК о внесении изменений в закон РК « О разграниченииимущества находящегосяв муниципальной собственности Пудожского района от 06.03.2008г. № 1172-ЗРК</w:t>
            </w:r>
          </w:p>
        </w:tc>
        <w:tc>
          <w:tcPr>
            <w:tcW w:w="1536" w:type="dxa"/>
          </w:tcPr>
          <w:p w:rsidR="00896C9C" w:rsidRDefault="00091EBB" w:rsidP="00091EBB">
            <w:r>
              <w:t>3,0 км.</w:t>
            </w:r>
          </w:p>
        </w:tc>
        <w:tc>
          <w:tcPr>
            <w:tcW w:w="1350" w:type="dxa"/>
          </w:tcPr>
          <w:p w:rsidR="00896C9C" w:rsidRDefault="00896C9C" w:rsidP="00896C9C"/>
        </w:tc>
        <w:tc>
          <w:tcPr>
            <w:tcW w:w="1033" w:type="dxa"/>
          </w:tcPr>
          <w:p w:rsidR="00896C9C" w:rsidRDefault="00896C9C" w:rsidP="00896C9C"/>
        </w:tc>
        <w:tc>
          <w:tcPr>
            <w:tcW w:w="1999" w:type="dxa"/>
          </w:tcPr>
          <w:p w:rsidR="00896C9C" w:rsidRDefault="00896C9C" w:rsidP="00896C9C">
            <w:r>
              <w:t>Администрация Куганаволокского сельского поселения</w:t>
            </w:r>
          </w:p>
          <w:p w:rsidR="008812BE" w:rsidRDefault="008812BE" w:rsidP="00896C9C">
            <w:r>
              <w:t>Оперативное управление</w:t>
            </w:r>
          </w:p>
        </w:tc>
      </w:tr>
      <w:tr w:rsidR="00896C9C" w:rsidTr="00091EBB">
        <w:tc>
          <w:tcPr>
            <w:tcW w:w="2221" w:type="dxa"/>
          </w:tcPr>
          <w:p w:rsidR="00896C9C" w:rsidRDefault="00091EBB" w:rsidP="00896C9C">
            <w:r>
              <w:t>Дорога (д. Бостилово)</w:t>
            </w:r>
          </w:p>
        </w:tc>
        <w:tc>
          <w:tcPr>
            <w:tcW w:w="1275" w:type="dxa"/>
          </w:tcPr>
          <w:p w:rsidR="00896C9C" w:rsidRDefault="00896C9C" w:rsidP="00896C9C"/>
        </w:tc>
        <w:tc>
          <w:tcPr>
            <w:tcW w:w="2487" w:type="dxa"/>
          </w:tcPr>
          <w:p w:rsidR="00896C9C" w:rsidRDefault="00896C9C" w:rsidP="00896C9C">
            <w:r>
              <w:t>Республика Карелия Пудожский район д. Куганаволок д. 92</w:t>
            </w:r>
          </w:p>
        </w:tc>
        <w:tc>
          <w:tcPr>
            <w:tcW w:w="2885" w:type="dxa"/>
          </w:tcPr>
          <w:p w:rsidR="00896C9C" w:rsidRDefault="00896C9C" w:rsidP="00896C9C">
            <w:r>
              <w:rPr>
                <w:sz w:val="24"/>
                <w:szCs w:val="24"/>
              </w:rPr>
              <w:t>Закон РК о внесении изменений в закон РК « О разграниченииимущества находящегосяв муниципальной собственности Пудожского района от 06.03.2008г. № 1172-ЗРК</w:t>
            </w:r>
          </w:p>
        </w:tc>
        <w:tc>
          <w:tcPr>
            <w:tcW w:w="1536" w:type="dxa"/>
          </w:tcPr>
          <w:p w:rsidR="00896C9C" w:rsidRDefault="00091EBB" w:rsidP="00896C9C">
            <w:r>
              <w:t>1,8 км.</w:t>
            </w:r>
          </w:p>
        </w:tc>
        <w:tc>
          <w:tcPr>
            <w:tcW w:w="1350" w:type="dxa"/>
          </w:tcPr>
          <w:p w:rsidR="00896C9C" w:rsidRDefault="00896C9C" w:rsidP="00896C9C"/>
        </w:tc>
        <w:tc>
          <w:tcPr>
            <w:tcW w:w="1033" w:type="dxa"/>
          </w:tcPr>
          <w:p w:rsidR="00896C9C" w:rsidRDefault="00896C9C" w:rsidP="00896C9C"/>
        </w:tc>
        <w:tc>
          <w:tcPr>
            <w:tcW w:w="1999" w:type="dxa"/>
          </w:tcPr>
          <w:p w:rsidR="00896C9C" w:rsidRDefault="00896C9C" w:rsidP="00896C9C">
            <w:r>
              <w:t>Администрация Куганаволокского сельского поселения</w:t>
            </w:r>
          </w:p>
          <w:p w:rsidR="008812BE" w:rsidRDefault="008812BE" w:rsidP="00896C9C">
            <w:r>
              <w:t>Оперативное управление</w:t>
            </w:r>
          </w:p>
        </w:tc>
      </w:tr>
      <w:tr w:rsidR="00896C9C" w:rsidTr="00091EBB">
        <w:tc>
          <w:tcPr>
            <w:tcW w:w="2221" w:type="dxa"/>
          </w:tcPr>
          <w:p w:rsidR="00896C9C" w:rsidRDefault="00091EBB" w:rsidP="00091EBB">
            <w:r>
              <w:t>Дорога(д. Кевасалма )</w:t>
            </w:r>
          </w:p>
        </w:tc>
        <w:tc>
          <w:tcPr>
            <w:tcW w:w="1275" w:type="dxa"/>
          </w:tcPr>
          <w:p w:rsidR="00896C9C" w:rsidRDefault="000C73CC" w:rsidP="00896C9C">
            <w:r>
              <w:t>-</w:t>
            </w:r>
          </w:p>
        </w:tc>
        <w:tc>
          <w:tcPr>
            <w:tcW w:w="2487" w:type="dxa"/>
          </w:tcPr>
          <w:p w:rsidR="00896C9C" w:rsidRDefault="00896C9C" w:rsidP="00896C9C">
            <w:r>
              <w:t>Республика Карелия Пудожский район д. Куганаволок,66(детский сад)</w:t>
            </w:r>
          </w:p>
        </w:tc>
        <w:tc>
          <w:tcPr>
            <w:tcW w:w="2885" w:type="dxa"/>
          </w:tcPr>
          <w:p w:rsidR="00896C9C" w:rsidRDefault="00896C9C" w:rsidP="00896C9C">
            <w:r>
              <w:rPr>
                <w:sz w:val="24"/>
                <w:szCs w:val="24"/>
              </w:rPr>
              <w:t xml:space="preserve">Закон РК о внесении изменений в закон РК « О разграниченииимущества находящегосяв муниципальной собственности </w:t>
            </w:r>
            <w:r>
              <w:rPr>
                <w:sz w:val="24"/>
                <w:szCs w:val="24"/>
              </w:rPr>
              <w:lastRenderedPageBreak/>
              <w:t>Пудожского района от 06.03.2008г. № 1172-ЗРК</w:t>
            </w:r>
          </w:p>
        </w:tc>
        <w:tc>
          <w:tcPr>
            <w:tcW w:w="1536" w:type="dxa"/>
          </w:tcPr>
          <w:p w:rsidR="00896C9C" w:rsidRDefault="00091EBB" w:rsidP="00896C9C">
            <w:r>
              <w:lastRenderedPageBreak/>
              <w:t>1,0 км.</w:t>
            </w:r>
          </w:p>
        </w:tc>
        <w:tc>
          <w:tcPr>
            <w:tcW w:w="1350" w:type="dxa"/>
          </w:tcPr>
          <w:p w:rsidR="00896C9C" w:rsidRDefault="00896C9C" w:rsidP="00896C9C"/>
        </w:tc>
        <w:tc>
          <w:tcPr>
            <w:tcW w:w="1033" w:type="dxa"/>
          </w:tcPr>
          <w:p w:rsidR="00896C9C" w:rsidRDefault="00896C9C" w:rsidP="00896C9C"/>
        </w:tc>
        <w:tc>
          <w:tcPr>
            <w:tcW w:w="1999" w:type="dxa"/>
          </w:tcPr>
          <w:p w:rsidR="00896C9C" w:rsidRDefault="00896C9C" w:rsidP="00896C9C">
            <w:r>
              <w:t>Администрация Куганаволокского сельского поселения</w:t>
            </w:r>
          </w:p>
          <w:p w:rsidR="008812BE" w:rsidRDefault="008812BE" w:rsidP="00896C9C">
            <w:r>
              <w:t>Оперативное управление</w:t>
            </w:r>
          </w:p>
        </w:tc>
      </w:tr>
    </w:tbl>
    <w:p w:rsidR="009D672B" w:rsidRDefault="009D672B">
      <w:pPr>
        <w:tabs>
          <w:tab w:val="left" w:pos="4290"/>
        </w:tabs>
        <w:spacing w:after="0" w:line="240" w:lineRule="auto"/>
        <w:rPr>
          <w:sz w:val="40"/>
          <w:szCs w:val="40"/>
        </w:rPr>
      </w:pPr>
    </w:p>
    <w:p w:rsidR="009D672B" w:rsidRPr="00AF408E" w:rsidRDefault="009D672B">
      <w:pPr>
        <w:tabs>
          <w:tab w:val="left" w:pos="4290"/>
        </w:tabs>
        <w:spacing w:after="0" w:line="240" w:lineRule="auto"/>
        <w:rPr>
          <w:sz w:val="40"/>
          <w:szCs w:val="40"/>
        </w:rPr>
      </w:pPr>
    </w:p>
    <w:sectPr w:rsidR="009D672B" w:rsidRPr="00AF408E" w:rsidSect="00896C9C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B8A" w:rsidRDefault="00AA4B8A" w:rsidP="00AF408E">
      <w:pPr>
        <w:spacing w:after="0" w:line="240" w:lineRule="auto"/>
      </w:pPr>
      <w:r>
        <w:separator/>
      </w:r>
    </w:p>
  </w:endnote>
  <w:endnote w:type="continuationSeparator" w:id="1">
    <w:p w:rsidR="00AA4B8A" w:rsidRDefault="00AA4B8A" w:rsidP="00AF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B8A" w:rsidRDefault="00AA4B8A" w:rsidP="00AF408E">
      <w:pPr>
        <w:spacing w:after="0" w:line="240" w:lineRule="auto"/>
      </w:pPr>
      <w:r>
        <w:separator/>
      </w:r>
    </w:p>
  </w:footnote>
  <w:footnote w:type="continuationSeparator" w:id="1">
    <w:p w:rsidR="00AA4B8A" w:rsidRDefault="00AA4B8A" w:rsidP="00AF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8E" w:rsidRDefault="00AF408E">
    <w:pPr>
      <w:pStyle w:val="a4"/>
    </w:pPr>
  </w:p>
  <w:p w:rsidR="00AF408E" w:rsidRDefault="00AF408E">
    <w:pPr>
      <w:pStyle w:val="a4"/>
    </w:pPr>
  </w:p>
  <w:p w:rsidR="00AF408E" w:rsidRDefault="00AF40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08E"/>
    <w:rsid w:val="00091EBB"/>
    <w:rsid w:val="000C73CC"/>
    <w:rsid w:val="001A5F33"/>
    <w:rsid w:val="001F73B4"/>
    <w:rsid w:val="0025069D"/>
    <w:rsid w:val="00410D5A"/>
    <w:rsid w:val="005E221E"/>
    <w:rsid w:val="00646D10"/>
    <w:rsid w:val="006C7A1D"/>
    <w:rsid w:val="00726F52"/>
    <w:rsid w:val="0082389D"/>
    <w:rsid w:val="00836887"/>
    <w:rsid w:val="00853625"/>
    <w:rsid w:val="00866F11"/>
    <w:rsid w:val="008812BE"/>
    <w:rsid w:val="00896C9C"/>
    <w:rsid w:val="009844B8"/>
    <w:rsid w:val="009D672B"/>
    <w:rsid w:val="00AA4B8A"/>
    <w:rsid w:val="00AF408E"/>
    <w:rsid w:val="00B7318F"/>
    <w:rsid w:val="00C77196"/>
    <w:rsid w:val="00C80BE3"/>
    <w:rsid w:val="00CD40D5"/>
    <w:rsid w:val="00D12C83"/>
    <w:rsid w:val="00DA4299"/>
    <w:rsid w:val="00DA504B"/>
    <w:rsid w:val="00E46446"/>
    <w:rsid w:val="00F5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08E"/>
  </w:style>
  <w:style w:type="paragraph" w:styleId="a6">
    <w:name w:val="footer"/>
    <w:basedOn w:val="a"/>
    <w:link w:val="a7"/>
    <w:uiPriority w:val="99"/>
    <w:semiHidden/>
    <w:unhideWhenUsed/>
    <w:rsid w:val="00AF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6F0C-FB51-4B4C-B1A7-E31CC096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2019-01-28T10:41:00Z</cp:lastPrinted>
  <dcterms:created xsi:type="dcterms:W3CDTF">2019-01-24T06:16:00Z</dcterms:created>
  <dcterms:modified xsi:type="dcterms:W3CDTF">2019-01-28T10:41:00Z</dcterms:modified>
</cp:coreProperties>
</file>