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3C7" w:rsidRDefault="006673C7" w:rsidP="006673C7">
      <w:pPr>
        <w:jc w:val="center"/>
        <w:rPr>
          <w:b/>
        </w:rPr>
      </w:pPr>
      <w:r w:rsidRPr="006673C7">
        <w:rPr>
          <w:b/>
        </w:rPr>
        <w:t>Разъяснение</w:t>
      </w:r>
      <w:r>
        <w:rPr>
          <w:b/>
        </w:rPr>
        <w:t xml:space="preserve"> прокуратуры района</w:t>
      </w:r>
      <w:r w:rsidRPr="006673C7">
        <w:rPr>
          <w:b/>
        </w:rPr>
        <w:t xml:space="preserve"> </w:t>
      </w:r>
      <w:r w:rsidR="00D87444">
        <w:rPr>
          <w:b/>
        </w:rPr>
        <w:t xml:space="preserve">по вопросу </w:t>
      </w:r>
      <w:r w:rsidRPr="006673C7">
        <w:rPr>
          <w:b/>
        </w:rPr>
        <w:t>компенсации морального вреда</w:t>
      </w:r>
    </w:p>
    <w:p w:rsidR="006673C7" w:rsidRPr="006673C7" w:rsidRDefault="006673C7" w:rsidP="006673C7">
      <w:pPr>
        <w:jc w:val="center"/>
        <w:rPr>
          <w:b/>
        </w:rPr>
      </w:pPr>
    </w:p>
    <w:p w:rsidR="00DB7DC7" w:rsidRDefault="00DB7DC7">
      <w:r>
        <w:t>В соответс</w:t>
      </w:r>
      <w:r w:rsidR="006673C7">
        <w:t>тв</w:t>
      </w:r>
      <w:r>
        <w:t>ии со ст.</w:t>
      </w:r>
      <w:r w:rsidR="00D87444">
        <w:t xml:space="preserve"> </w:t>
      </w:r>
      <w:r>
        <w:t>151 Г</w:t>
      </w:r>
      <w:r w:rsidR="00D87444">
        <w:t>ражданского кодекса</w:t>
      </w:r>
      <w:r>
        <w:t xml:space="preserve"> РФ, если гражданину причинен моральный вред (физические или нравственные страдания) </w:t>
      </w:r>
      <w:r w:rsidR="006673C7">
        <w:t>действиями</w:t>
      </w:r>
      <w:r>
        <w:t>, нарушающими его личные неимущественные права</w:t>
      </w:r>
      <w:r w:rsidR="00D87444">
        <w:t>,</w:t>
      </w:r>
      <w:r>
        <w:t xml:space="preserve"> посягающими на принадлежащие гражданину другие нематериальные блага, судом может быть возложена на нарушителя обязанность компенсации причиненного вреда.</w:t>
      </w:r>
    </w:p>
    <w:p w:rsidR="00DB7DC7" w:rsidRDefault="00D87444" w:rsidP="006673C7">
      <w:r>
        <w:t>К</w:t>
      </w:r>
      <w:r w:rsidRPr="00D87444">
        <w:t xml:space="preserve">омпенсация морального вреда осуществляется </w:t>
      </w:r>
      <w:r>
        <w:t>с</w:t>
      </w:r>
      <w:r w:rsidR="006673C7">
        <w:t>огласно ст.</w:t>
      </w:r>
      <w:r>
        <w:t xml:space="preserve"> </w:t>
      </w:r>
      <w:r w:rsidR="006673C7">
        <w:t xml:space="preserve">1101 Гражданского кодекса РФ в денежной форме. </w:t>
      </w:r>
      <w:r w:rsidR="00DB7DC7">
        <w:t xml:space="preserve">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proofErr w:type="spellStart"/>
      <w:r w:rsidR="00DB7DC7">
        <w:t>причинит</w:t>
      </w:r>
      <w:bookmarkStart w:id="0" w:name="_GoBack"/>
      <w:bookmarkEnd w:id="0"/>
      <w:r w:rsidR="00DB7DC7">
        <w:t>еля</w:t>
      </w:r>
      <w:proofErr w:type="spellEnd"/>
      <w:r w:rsidR="00DB7DC7"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</w:p>
    <w:p w:rsidR="00D87444" w:rsidRDefault="00D87444" w:rsidP="00D87444">
      <w:pPr>
        <w:ind w:firstLine="708"/>
      </w:pPr>
      <w:r>
        <w:t>Например, п</w:t>
      </w:r>
      <w:r>
        <w:t xml:space="preserve">рокуратурой Пудожского района по обращению матери несовершеннолетнего пострадавшего, которому в сентябре 2021 года на прогулке старшим по возрасту несовершеннолетним </w:t>
      </w:r>
      <w:r>
        <w:t xml:space="preserve">были </w:t>
      </w:r>
      <w:r>
        <w:t>нанесены удары, причинившие физическую б</w:t>
      </w:r>
      <w:r>
        <w:t xml:space="preserve">оль в Пудожский районный суд </w:t>
      </w:r>
      <w:r>
        <w:t>направлено исковое заявление о взыскании с родителей виновного лица компенсации морального вреда.</w:t>
      </w:r>
    </w:p>
    <w:p w:rsidR="006673C7" w:rsidRDefault="00D87444" w:rsidP="00D87444">
      <w:pPr>
        <w:ind w:firstLine="0"/>
      </w:pPr>
      <w:r>
        <w:t xml:space="preserve">21.01.2022 Пудожским районным судом исковые требования прокурора удовлетворены, с родителей виновного лица взыскана компенсация морального вреда в размере 20 </w:t>
      </w:r>
      <w:proofErr w:type="spellStart"/>
      <w:r>
        <w:t>тыс.руб</w:t>
      </w:r>
      <w:proofErr w:type="spellEnd"/>
      <w:r>
        <w:t>.</w:t>
      </w:r>
    </w:p>
    <w:p w:rsidR="006673C7" w:rsidRDefault="006673C7" w:rsidP="006673C7">
      <w:pPr>
        <w:ind w:firstLine="0"/>
      </w:pPr>
    </w:p>
    <w:p w:rsidR="006673C7" w:rsidRDefault="006673C7" w:rsidP="006673C7">
      <w:pPr>
        <w:ind w:firstLine="0"/>
      </w:pPr>
      <w:r>
        <w:t>Помощник прокурора района</w:t>
      </w:r>
    </w:p>
    <w:p w:rsidR="006673C7" w:rsidRDefault="006673C7" w:rsidP="006673C7">
      <w:pPr>
        <w:ind w:firstLine="0"/>
      </w:pPr>
      <w:r>
        <w:t>юрист 1 класса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К.В.Гюннинен</w:t>
      </w:r>
    </w:p>
    <w:sectPr w:rsidR="006673C7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6F"/>
    <w:rsid w:val="001809EE"/>
    <w:rsid w:val="00422221"/>
    <w:rsid w:val="006673C7"/>
    <w:rsid w:val="00D347A9"/>
    <w:rsid w:val="00D87444"/>
    <w:rsid w:val="00DB7DC7"/>
    <w:rsid w:val="00EE166F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CB11"/>
  <w15:chartTrackingRefBased/>
  <w15:docId w15:val="{D218DD2C-9599-47C2-A3EB-796DB404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3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Гюннинен Кира Владимировна</dc:creator>
  <cp:keywords/>
  <dc:description/>
  <cp:lastModifiedBy>Гюннинен Кира Владимировна</cp:lastModifiedBy>
  <cp:revision>3</cp:revision>
  <cp:lastPrinted>2022-02-09T07:13:00Z</cp:lastPrinted>
  <dcterms:created xsi:type="dcterms:W3CDTF">2022-02-09T06:53:00Z</dcterms:created>
  <dcterms:modified xsi:type="dcterms:W3CDTF">2022-02-09T11:54:00Z</dcterms:modified>
</cp:coreProperties>
</file>